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69" w:rsidRPr="004F2269" w:rsidRDefault="004F2269" w:rsidP="004F2269">
      <w:pPr>
        <w:jc w:val="center"/>
        <w:rPr>
          <w:rFonts w:ascii="Times New Roman" w:hAnsi="Times New Roman" w:cs="Times New Roman"/>
          <w:b/>
          <w:bCs/>
          <w:sz w:val="36"/>
          <w:szCs w:val="36"/>
          <w:u w:val="single"/>
        </w:rPr>
      </w:pPr>
      <w:r w:rsidRPr="004F2269">
        <w:rPr>
          <w:rFonts w:ascii="Times New Roman" w:hAnsi="Times New Roman" w:cs="Times New Roman"/>
          <w:b/>
          <w:bCs/>
          <w:sz w:val="36"/>
          <w:szCs w:val="36"/>
          <w:u w:val="single"/>
        </w:rPr>
        <w:t>Foundation Program</w:t>
      </w:r>
      <w:r w:rsidRPr="004F2269">
        <w:rPr>
          <w:rFonts w:ascii="Times New Roman" w:hAnsi="Times New Roman" w:cs="Times New Roman"/>
          <w:b/>
          <w:bCs/>
          <w:sz w:val="36"/>
          <w:szCs w:val="36"/>
          <w:u w:val="single"/>
        </w:rPr>
        <w:t xml:space="preserve"> </w:t>
      </w:r>
    </w:p>
    <w:p w:rsidR="004F2269" w:rsidRDefault="004F2269" w:rsidP="004F2269">
      <w:pPr>
        <w:rPr>
          <w:rFonts w:ascii="Times New Roman" w:hAnsi="Times New Roman" w:cs="Times New Roman"/>
          <w:b/>
          <w:bCs/>
          <w:sz w:val="28"/>
          <w:szCs w:val="28"/>
        </w:rPr>
      </w:pPr>
      <w:r>
        <w:rPr>
          <w:rFonts w:ascii="Times New Roman" w:hAnsi="Times New Roman" w:cs="Times New Roman"/>
          <w:b/>
          <w:bCs/>
          <w:sz w:val="28"/>
          <w:szCs w:val="28"/>
        </w:rPr>
        <w:t>Components</w:t>
      </w:r>
      <w:r>
        <w:rPr>
          <w:rFonts w:ascii="Times New Roman" w:hAnsi="Times New Roman" w:cs="Times New Roman"/>
          <w:b/>
          <w:bCs/>
          <w:sz w:val="28"/>
          <w:szCs w:val="28"/>
        </w:rPr>
        <w:t>:</w:t>
      </w:r>
    </w:p>
    <w:p w:rsidR="004F2269" w:rsidRPr="004F2269" w:rsidRDefault="004F2269" w:rsidP="004F2269">
      <w:pPr>
        <w:pStyle w:val="ListParagraph"/>
        <w:numPr>
          <w:ilvl w:val="0"/>
          <w:numId w:val="2"/>
        </w:numPr>
        <w:rPr>
          <w:rFonts w:ascii="Times New Roman" w:eastAsia="Calibri" w:hAnsi="Times New Roman" w:cs="Times New Roman"/>
          <w:b/>
          <w:bCs/>
          <w:color w:val="FF0000"/>
          <w:sz w:val="24"/>
          <w:szCs w:val="24"/>
        </w:rPr>
      </w:pPr>
      <w:r w:rsidRPr="004F2269">
        <w:rPr>
          <w:rFonts w:ascii="Times New Roman" w:eastAsia="Calibri" w:hAnsi="Times New Roman" w:cs="Times New Roman"/>
          <w:b/>
          <w:bCs/>
          <w:color w:val="FF0000"/>
          <w:sz w:val="24"/>
          <w:szCs w:val="24"/>
        </w:rPr>
        <w:t>English :-</w:t>
      </w:r>
    </w:p>
    <w:p w:rsidR="004F2269" w:rsidRDefault="004F2269" w:rsidP="004F2269">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FND 101 </w:t>
      </w:r>
      <w:r>
        <w:rPr>
          <w:rFonts w:ascii="Times New Roman" w:eastAsia="Calibri" w:hAnsi="Times New Roman" w:cs="Times New Roman"/>
          <w:b/>
          <w:bCs/>
          <w:sz w:val="24"/>
          <w:szCs w:val="24"/>
        </w:rPr>
        <w:t>(English 1):</w:t>
      </w:r>
    </w:p>
    <w:p w:rsidR="004F2269" w:rsidRDefault="004F2269" w:rsidP="004F2269">
      <w:pPr>
        <w:rPr>
          <w:rFonts w:ascii="Times New Roman" w:eastAsia="Calibri" w:hAnsi="Times New Roman" w:cs="Times New Roman"/>
          <w:sz w:val="24"/>
          <w:szCs w:val="24"/>
        </w:rPr>
      </w:pPr>
      <w:r>
        <w:rPr>
          <w:rFonts w:ascii="Times New Roman" w:eastAsia="Calibri" w:hAnsi="Times New Roman" w:cs="Times New Roman"/>
          <w:sz w:val="24"/>
          <w:szCs w:val="24"/>
        </w:rPr>
        <w:t>Listening &amp; Speaking</w:t>
      </w:r>
    </w:p>
    <w:p w:rsidR="004F2269" w:rsidRDefault="004F2269" w:rsidP="004F2269">
      <w:pPr>
        <w:rPr>
          <w:rFonts w:ascii="Times New Roman" w:eastAsia="Calibri" w:hAnsi="Times New Roman" w:cs="Times New Roman"/>
          <w:iCs/>
          <w:sz w:val="24"/>
          <w:szCs w:val="24"/>
        </w:rPr>
      </w:pPr>
      <w:r>
        <w:rPr>
          <w:rFonts w:ascii="Times New Roman" w:eastAsia="Calibri" w:hAnsi="Times New Roman" w:cs="Times New Roman"/>
          <w:iCs/>
          <w:sz w:val="24"/>
          <w:szCs w:val="24"/>
        </w:rPr>
        <w:t>Reading &amp; Writing</w:t>
      </w:r>
    </w:p>
    <w:p w:rsidR="004F2269" w:rsidRDefault="004F2269" w:rsidP="004F2269">
      <w:pPr>
        <w:rPr>
          <w:rFonts w:ascii="Times New Roman" w:eastAsia="Calibri" w:hAnsi="Times New Roman" w:cs="Times New Roman"/>
          <w:iCs/>
          <w:sz w:val="24"/>
          <w:szCs w:val="24"/>
        </w:rPr>
      </w:pPr>
      <w:r>
        <w:rPr>
          <w:rFonts w:ascii="Times New Roman" w:eastAsia="Calibri" w:hAnsi="Times New Roman" w:cs="Times New Roman"/>
          <w:iCs/>
          <w:sz w:val="24"/>
          <w:szCs w:val="24"/>
        </w:rPr>
        <w:t>Grammar</w:t>
      </w:r>
    </w:p>
    <w:p w:rsidR="004F2269" w:rsidRDefault="004F2269" w:rsidP="004F2269">
      <w:pPr>
        <w:rPr>
          <w:rFonts w:ascii="Times New Roman" w:eastAsia="Calibri" w:hAnsi="Times New Roman" w:cs="Times New Roman"/>
          <w:iCs/>
          <w:sz w:val="24"/>
          <w:szCs w:val="24"/>
        </w:rPr>
      </w:pPr>
      <w:r>
        <w:rPr>
          <w:rFonts w:ascii="Times New Roman" w:eastAsia="Calibri" w:hAnsi="Times New Roman" w:cs="Times New Roman"/>
          <w:sz w:val="24"/>
          <w:szCs w:val="24"/>
        </w:rPr>
        <w:t>CALL</w:t>
      </w:r>
    </w:p>
    <w:p w:rsidR="004F2269" w:rsidRDefault="004F2269" w:rsidP="004F2269">
      <w:pPr>
        <w:rPr>
          <w:rFonts w:ascii="Times New Roman" w:eastAsia="Calibri" w:hAnsi="Times New Roman" w:cs="Times New Roman"/>
          <w:sz w:val="24"/>
          <w:szCs w:val="24"/>
        </w:rPr>
      </w:pPr>
      <w:r>
        <w:rPr>
          <w:rFonts w:ascii="Times New Roman" w:hAnsi="Times New Roman" w:cs="Times New Roman"/>
          <w:iCs/>
          <w:sz w:val="24"/>
          <w:szCs w:val="24"/>
        </w:rPr>
        <w:t xml:space="preserve">Vocabulary </w:t>
      </w:r>
    </w:p>
    <w:p w:rsidR="004F2269" w:rsidRDefault="004F2269" w:rsidP="004F2269">
      <w:pPr>
        <w:rPr>
          <w:rFonts w:ascii="Times New Roman" w:eastAsia="Calibri" w:hAnsi="Times New Roman" w:cs="Times New Roman"/>
          <w:sz w:val="24"/>
          <w:szCs w:val="24"/>
        </w:rPr>
      </w:pPr>
      <w:r>
        <w:rPr>
          <w:rFonts w:ascii="Times New Roman" w:eastAsia="Calibri" w:hAnsi="Times New Roman" w:cs="Times New Roman"/>
          <w:sz w:val="24"/>
          <w:szCs w:val="24"/>
        </w:rPr>
        <w:t>Self-Study</w:t>
      </w:r>
      <w:r>
        <w:rPr>
          <w:rFonts w:ascii="Times New Roman" w:eastAsia="Calibri" w:hAnsi="Times New Roman" w:cs="Times New Roman"/>
          <w:sz w:val="24"/>
          <w:szCs w:val="24"/>
        </w:rPr>
        <w:t xml:space="preserve"> Materials</w:t>
      </w:r>
    </w:p>
    <w:p w:rsidR="004F2269" w:rsidRDefault="004F2269" w:rsidP="004F2269">
      <w:pPr>
        <w:rPr>
          <w:rFonts w:ascii="Times New Roman" w:eastAsia="Times New Roman" w:hAnsi="Times New Roman" w:cs="Times New Roman"/>
          <w:b/>
          <w:bCs/>
          <w:color w:val="000000"/>
          <w:lang w:bidi="ml-IN"/>
        </w:rPr>
      </w:pPr>
      <w:r>
        <w:rPr>
          <w:rFonts w:ascii="Times New Roman" w:eastAsia="Times New Roman" w:hAnsi="Times New Roman" w:cs="Times New Roman"/>
          <w:b/>
          <w:bCs/>
          <w:color w:val="000000"/>
          <w:lang w:bidi="ml-IN"/>
        </w:rPr>
        <w:t>FND 102</w:t>
      </w:r>
      <w:r>
        <w:rPr>
          <w:rFonts w:ascii="Times New Roman" w:eastAsia="Times New Roman" w:hAnsi="Times New Roman" w:cs="Times New Roman"/>
          <w:b/>
          <w:bCs/>
          <w:color w:val="000000"/>
          <w:lang w:bidi="ml-IN"/>
        </w:rPr>
        <w:t xml:space="preserve"> </w:t>
      </w:r>
      <w:r>
        <w:rPr>
          <w:rFonts w:ascii="Times New Roman" w:eastAsia="Calibri" w:hAnsi="Times New Roman" w:cs="Times New Roman"/>
          <w:b/>
          <w:bCs/>
          <w:sz w:val="24"/>
          <w:szCs w:val="24"/>
        </w:rPr>
        <w:t xml:space="preserve">(English </w:t>
      </w:r>
      <w:r>
        <w:rPr>
          <w:rFonts w:ascii="Times New Roman" w:eastAsia="Calibri" w:hAnsi="Times New Roman" w:cs="Times New Roman"/>
          <w:b/>
          <w:bCs/>
          <w:sz w:val="24"/>
          <w:szCs w:val="24"/>
        </w:rPr>
        <w:t>2</w:t>
      </w:r>
      <w:r>
        <w:rPr>
          <w:rFonts w:ascii="Times New Roman" w:eastAsia="Calibri" w:hAnsi="Times New Roman" w:cs="Times New Roman"/>
          <w:b/>
          <w:bCs/>
          <w:sz w:val="24"/>
          <w:szCs w:val="24"/>
        </w:rPr>
        <w:t>):</w:t>
      </w:r>
    </w:p>
    <w:p w:rsidR="004F2269" w:rsidRDefault="004F2269" w:rsidP="004F2269">
      <w:pPr>
        <w:rPr>
          <w:rFonts w:ascii="Times New Roman" w:eastAsia="Calibri" w:hAnsi="Times New Roman" w:cs="Times New Roman"/>
          <w:sz w:val="24"/>
          <w:szCs w:val="24"/>
        </w:rPr>
      </w:pPr>
      <w:r>
        <w:rPr>
          <w:rFonts w:ascii="Times New Roman" w:eastAsia="Calibri" w:hAnsi="Times New Roman" w:cs="Times New Roman"/>
          <w:sz w:val="24"/>
          <w:szCs w:val="24"/>
        </w:rPr>
        <w:t>Listening &amp; Speaking</w:t>
      </w:r>
    </w:p>
    <w:p w:rsidR="004F2269" w:rsidRDefault="004F2269" w:rsidP="004F2269">
      <w:pPr>
        <w:rPr>
          <w:rFonts w:ascii="Times New Roman" w:eastAsia="Calibri" w:hAnsi="Times New Roman" w:cs="Times New Roman"/>
          <w:iCs/>
          <w:sz w:val="24"/>
          <w:szCs w:val="24"/>
        </w:rPr>
      </w:pPr>
      <w:r>
        <w:rPr>
          <w:rFonts w:ascii="Times New Roman" w:eastAsia="Calibri" w:hAnsi="Times New Roman" w:cs="Times New Roman"/>
          <w:iCs/>
          <w:sz w:val="24"/>
          <w:szCs w:val="24"/>
        </w:rPr>
        <w:t>Reading &amp; Writing</w:t>
      </w:r>
    </w:p>
    <w:p w:rsidR="004F2269" w:rsidRDefault="004F2269" w:rsidP="004F2269">
      <w:pPr>
        <w:rPr>
          <w:rFonts w:ascii="Times New Roman" w:eastAsia="Calibri" w:hAnsi="Times New Roman" w:cs="Times New Roman"/>
          <w:iCs/>
          <w:sz w:val="24"/>
          <w:szCs w:val="24"/>
        </w:rPr>
      </w:pPr>
      <w:r>
        <w:rPr>
          <w:rFonts w:ascii="Times New Roman" w:eastAsia="Calibri" w:hAnsi="Times New Roman" w:cs="Times New Roman"/>
          <w:iCs/>
          <w:sz w:val="24"/>
          <w:szCs w:val="24"/>
        </w:rPr>
        <w:t>Grammar</w:t>
      </w:r>
    </w:p>
    <w:p w:rsidR="004F2269" w:rsidRDefault="004F2269" w:rsidP="004F2269">
      <w:pPr>
        <w:rPr>
          <w:rFonts w:ascii="Times New Roman" w:eastAsia="Calibri" w:hAnsi="Times New Roman" w:cs="Times New Roman"/>
          <w:iCs/>
          <w:sz w:val="24"/>
          <w:szCs w:val="24"/>
        </w:rPr>
      </w:pPr>
      <w:r>
        <w:rPr>
          <w:rFonts w:ascii="Times New Roman" w:eastAsia="Calibri" w:hAnsi="Times New Roman" w:cs="Times New Roman"/>
          <w:iCs/>
          <w:sz w:val="24"/>
          <w:szCs w:val="24"/>
        </w:rPr>
        <w:t>Video Listening</w:t>
      </w:r>
    </w:p>
    <w:p w:rsidR="004F2269" w:rsidRDefault="004F2269" w:rsidP="004F2269">
      <w:pPr>
        <w:rPr>
          <w:rFonts w:ascii="Times New Roman" w:hAnsi="Times New Roman" w:cs="Times New Roman"/>
          <w:bCs/>
          <w:sz w:val="24"/>
          <w:szCs w:val="24"/>
        </w:rPr>
      </w:pPr>
      <w:r>
        <w:rPr>
          <w:rFonts w:ascii="Times New Roman" w:hAnsi="Times New Roman" w:cs="Times New Roman"/>
          <w:bCs/>
          <w:sz w:val="24"/>
          <w:szCs w:val="24"/>
        </w:rPr>
        <w:t>Research Skill Component</w:t>
      </w:r>
    </w:p>
    <w:p w:rsidR="004F2269" w:rsidRDefault="004F2269" w:rsidP="004F2269">
      <w:pPr>
        <w:rPr>
          <w:rFonts w:ascii="Times New Roman" w:eastAsia="Calibri" w:hAnsi="Times New Roman" w:cs="Times New Roman"/>
          <w:bCs/>
          <w:iCs/>
          <w:sz w:val="24"/>
          <w:szCs w:val="24"/>
        </w:rPr>
      </w:pPr>
      <w:r>
        <w:rPr>
          <w:rFonts w:ascii="Times New Roman" w:eastAsia="Calibri" w:hAnsi="Times New Roman" w:cs="Times New Roman"/>
          <w:sz w:val="24"/>
          <w:szCs w:val="24"/>
        </w:rPr>
        <w:t>Self-Study</w:t>
      </w:r>
      <w:r>
        <w:rPr>
          <w:rFonts w:ascii="Times New Roman" w:eastAsia="Calibri" w:hAnsi="Times New Roman" w:cs="Times New Roman"/>
          <w:sz w:val="24"/>
          <w:szCs w:val="24"/>
        </w:rPr>
        <w:t xml:space="preserve"> Materials</w:t>
      </w:r>
    </w:p>
    <w:p w:rsidR="004F2269" w:rsidRDefault="004F2269" w:rsidP="004F2269">
      <w:pPr>
        <w:rPr>
          <w:rFonts w:ascii="Times New Roman" w:eastAsia="Times New Roman" w:hAnsi="Times New Roman" w:cs="Times New Roman"/>
          <w:b/>
          <w:bCs/>
          <w:color w:val="000000"/>
          <w:sz w:val="24"/>
          <w:szCs w:val="24"/>
          <w:lang w:bidi="ml-IN"/>
        </w:rPr>
      </w:pPr>
      <w:r>
        <w:rPr>
          <w:rFonts w:ascii="Times New Roman" w:eastAsia="Times New Roman" w:hAnsi="Times New Roman" w:cs="Times New Roman"/>
          <w:b/>
          <w:bCs/>
          <w:color w:val="000000"/>
          <w:lang w:bidi="ml-IN"/>
        </w:rPr>
        <w:t xml:space="preserve"> FND 103</w:t>
      </w:r>
      <w:r>
        <w:rPr>
          <w:rFonts w:ascii="Times New Roman" w:eastAsia="Times New Roman" w:hAnsi="Times New Roman" w:cs="Times New Roman"/>
          <w:b/>
          <w:bCs/>
          <w:color w:val="000000"/>
          <w:sz w:val="24"/>
          <w:szCs w:val="24"/>
          <w:lang w:bidi="ml-IN"/>
        </w:rPr>
        <w:t xml:space="preserve"> </w:t>
      </w:r>
      <w:r>
        <w:rPr>
          <w:rFonts w:ascii="Times New Roman" w:eastAsia="Calibri" w:hAnsi="Times New Roman" w:cs="Times New Roman"/>
          <w:b/>
          <w:bCs/>
          <w:sz w:val="24"/>
          <w:szCs w:val="24"/>
        </w:rPr>
        <w:t xml:space="preserve">(English </w:t>
      </w:r>
      <w:r>
        <w:rPr>
          <w:rFonts w:ascii="Times New Roman" w:eastAsia="Calibri" w:hAnsi="Times New Roman" w:cs="Times New Roman"/>
          <w:b/>
          <w:bCs/>
          <w:sz w:val="24"/>
          <w:szCs w:val="24"/>
        </w:rPr>
        <w:t>3</w:t>
      </w:r>
      <w:r>
        <w:rPr>
          <w:rFonts w:ascii="Times New Roman" w:eastAsia="Calibri" w:hAnsi="Times New Roman" w:cs="Times New Roman"/>
          <w:b/>
          <w:bCs/>
          <w:sz w:val="24"/>
          <w:szCs w:val="24"/>
        </w:rPr>
        <w:t>):</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t>Academic Listening</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t>Academic Reading</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t>Academic Writing</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t>Academic Speaking</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t>Seminar</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t>Medical Terms</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t xml:space="preserve">MR Project+ Oral Presentation </w:t>
      </w:r>
    </w:p>
    <w:p w:rsidR="004F2269" w:rsidRDefault="004F2269" w:rsidP="004F2269">
      <w:pPr>
        <w:rPr>
          <w:rFonts w:ascii="Times New Roman" w:hAnsi="Times New Roman" w:cs="Times New Roman"/>
          <w:sz w:val="24"/>
          <w:szCs w:val="24"/>
        </w:rPr>
      </w:pPr>
      <w:r>
        <w:rPr>
          <w:rFonts w:ascii="Times New Roman" w:hAnsi="Times New Roman" w:cs="Times New Roman"/>
          <w:sz w:val="24"/>
          <w:szCs w:val="24"/>
        </w:rPr>
        <w:lastRenderedPageBreak/>
        <w:t>Academic Extended Reading</w:t>
      </w:r>
    </w:p>
    <w:p w:rsidR="004F2269" w:rsidRPr="004F2269" w:rsidRDefault="004F2269" w:rsidP="004F2269">
      <w:pPr>
        <w:pStyle w:val="ListParagraph"/>
        <w:numPr>
          <w:ilvl w:val="0"/>
          <w:numId w:val="2"/>
        </w:numPr>
        <w:rPr>
          <w:rFonts w:ascii="Times New Roman" w:eastAsia="Calibri" w:hAnsi="Times New Roman" w:cs="Times New Roman"/>
          <w:b/>
          <w:bCs/>
          <w:color w:val="FF0000"/>
          <w:sz w:val="24"/>
          <w:szCs w:val="24"/>
        </w:rPr>
      </w:pPr>
      <w:r w:rsidRPr="004F2269">
        <w:rPr>
          <w:rFonts w:ascii="Times New Roman" w:eastAsia="Calibri" w:hAnsi="Times New Roman" w:cs="Times New Roman"/>
          <w:b/>
          <w:bCs/>
          <w:color w:val="FF0000"/>
          <w:sz w:val="24"/>
          <w:szCs w:val="24"/>
        </w:rPr>
        <w:t>Mathematic</w:t>
      </w:r>
      <w:r w:rsidRPr="004F2269">
        <w:rPr>
          <w:rFonts w:ascii="Times New Roman" w:eastAsia="Calibri" w:hAnsi="Times New Roman" w:cs="Times New Roman"/>
          <w:b/>
          <w:bCs/>
          <w:color w:val="FF0000"/>
          <w:sz w:val="24"/>
          <w:szCs w:val="24"/>
        </w:rPr>
        <w:t xml:space="preserve"> :</w:t>
      </w:r>
      <w:r w:rsidRPr="004F2269">
        <w:rPr>
          <w:rFonts w:ascii="Times New Roman" w:eastAsia="Calibri" w:hAnsi="Times New Roman" w:cs="Times New Roman"/>
          <w:b/>
          <w:bCs/>
          <w:color w:val="FF0000"/>
          <w:sz w:val="24"/>
          <w:szCs w:val="24"/>
        </w:rPr>
        <w:t>-</w:t>
      </w:r>
    </w:p>
    <w:p w:rsidR="004F2269" w:rsidRDefault="004F2269" w:rsidP="004F2269">
      <w:pPr>
        <w:rPr>
          <w:rFonts w:ascii="Times New Roman" w:eastAsia="Times New Roman" w:hAnsi="Times New Roman" w:cs="Times New Roman"/>
          <w:b/>
          <w:bCs/>
          <w:color w:val="000000"/>
          <w:sz w:val="24"/>
          <w:szCs w:val="24"/>
          <w:lang w:bidi="ml-IN"/>
        </w:rPr>
      </w:pPr>
      <w:r>
        <w:rPr>
          <w:rFonts w:ascii="Times New Roman" w:eastAsia="Times New Roman" w:hAnsi="Times New Roman" w:cs="Times New Roman"/>
          <w:b/>
          <w:bCs/>
          <w:color w:val="000000"/>
          <w:sz w:val="24"/>
          <w:szCs w:val="24"/>
          <w:lang w:bidi="ml-IN"/>
        </w:rPr>
        <w:t>FND 201</w:t>
      </w:r>
      <w:r>
        <w:rPr>
          <w:rFonts w:ascii="Times New Roman" w:eastAsia="Times New Roman" w:hAnsi="Times New Roman" w:cs="Times New Roman"/>
          <w:b/>
          <w:bCs/>
          <w:color w:val="000000"/>
          <w:sz w:val="24"/>
          <w:szCs w:val="24"/>
          <w:lang w:bidi="ml-IN"/>
        </w:rPr>
        <w:t xml:space="preserve"> </w:t>
      </w:r>
      <w:r>
        <w:rPr>
          <w:rFonts w:ascii="Times New Roman" w:eastAsia="Calibri" w:hAnsi="Times New Roman" w:cs="Times New Roman"/>
          <w:b/>
          <w:bCs/>
          <w:sz w:val="24"/>
          <w:szCs w:val="24"/>
        </w:rPr>
        <w:t>(</w:t>
      </w:r>
      <w:r>
        <w:rPr>
          <w:rFonts w:ascii="Times New Roman" w:eastAsia="Calibri" w:hAnsi="Times New Roman" w:cs="Times New Roman"/>
          <w:b/>
          <w:bCs/>
          <w:sz w:val="24"/>
          <w:szCs w:val="24"/>
        </w:rPr>
        <w:t>Math</w:t>
      </w:r>
      <w:r>
        <w:rPr>
          <w:rFonts w:ascii="Times New Roman" w:eastAsia="Calibri" w:hAnsi="Times New Roman" w:cs="Times New Roman"/>
          <w:b/>
          <w:bCs/>
          <w:sz w:val="24"/>
          <w:szCs w:val="24"/>
        </w:rPr>
        <w:t xml:space="preserve"> 1):</w:t>
      </w:r>
    </w:p>
    <w:p w:rsidR="004F2269" w:rsidRDefault="004F2269" w:rsidP="004F2269">
      <w:pPr>
        <w:rPr>
          <w:rFonts w:ascii="Times New Roman" w:eastAsia="Times New Roman" w:hAnsi="Times New Roman" w:cs="Times New Roman"/>
          <w:b/>
          <w:bCs/>
          <w:color w:val="000000"/>
          <w:sz w:val="24"/>
          <w:szCs w:val="24"/>
          <w:lang w:bidi="ml-IN"/>
        </w:rPr>
      </w:pPr>
      <w:r>
        <w:rPr>
          <w:rFonts w:ascii="Times New Roman" w:eastAsia="Times New Roman" w:hAnsi="Times New Roman" w:cs="Times New Roman"/>
          <w:color w:val="000000"/>
          <w:sz w:val="24"/>
          <w:szCs w:val="24"/>
          <w:lang w:bidi="ml-IN"/>
        </w:rPr>
        <w:t>Basic mathematical concepts and their uses</w:t>
      </w:r>
    </w:p>
    <w:p w:rsidR="004F2269" w:rsidRDefault="004F2269" w:rsidP="004F2269">
      <w:pPr>
        <w:rPr>
          <w:rFonts w:ascii="Times New Roman" w:eastAsia="Times New Roman" w:hAnsi="Times New Roman" w:cs="Times New Roman"/>
          <w:b/>
          <w:bCs/>
          <w:color w:val="000000"/>
          <w:sz w:val="24"/>
          <w:szCs w:val="24"/>
          <w:lang w:bidi="ml-IN"/>
        </w:rPr>
      </w:pPr>
      <w:r>
        <w:rPr>
          <w:rFonts w:ascii="Times New Roman" w:eastAsia="Times New Roman" w:hAnsi="Times New Roman" w:cs="Times New Roman"/>
          <w:b/>
          <w:bCs/>
          <w:color w:val="000000"/>
          <w:sz w:val="24"/>
          <w:szCs w:val="24"/>
          <w:lang w:bidi="ml-IN"/>
        </w:rPr>
        <w:t>FND 202</w:t>
      </w:r>
      <w:r>
        <w:rPr>
          <w:rFonts w:ascii="Times New Roman" w:eastAsia="Times New Roman" w:hAnsi="Times New Roman" w:cs="Times New Roman"/>
          <w:b/>
          <w:bCs/>
          <w:color w:val="000000"/>
          <w:sz w:val="24"/>
          <w:szCs w:val="24"/>
          <w:lang w:bidi="ml-IN"/>
        </w:rPr>
        <w:t xml:space="preserve"> </w:t>
      </w:r>
      <w:r>
        <w:rPr>
          <w:rFonts w:ascii="Times New Roman" w:eastAsia="Calibri" w:hAnsi="Times New Roman" w:cs="Times New Roman"/>
          <w:b/>
          <w:bCs/>
          <w:sz w:val="24"/>
          <w:szCs w:val="24"/>
        </w:rPr>
        <w:t xml:space="preserve">(Math </w:t>
      </w:r>
      <w:r>
        <w:rPr>
          <w:rFonts w:ascii="Times New Roman" w:eastAsia="Calibri" w:hAnsi="Times New Roman" w:cs="Times New Roman"/>
          <w:b/>
          <w:bCs/>
          <w:sz w:val="24"/>
          <w:szCs w:val="24"/>
        </w:rPr>
        <w:t>2</w:t>
      </w:r>
      <w:r>
        <w:rPr>
          <w:rFonts w:ascii="Times New Roman" w:eastAsia="Calibri" w:hAnsi="Times New Roman" w:cs="Times New Roman"/>
          <w:b/>
          <w:bCs/>
          <w:sz w:val="24"/>
          <w:szCs w:val="24"/>
        </w:rPr>
        <w:t>):</w:t>
      </w:r>
    </w:p>
    <w:p w:rsidR="004F2269" w:rsidRDefault="004F2269" w:rsidP="004F2269">
      <w:pPr>
        <w:rPr>
          <w:rFonts w:ascii="Times New Roman" w:eastAsia="Times New Roman" w:hAnsi="Times New Roman" w:cs="Times New Roman"/>
          <w:color w:val="000000"/>
          <w:sz w:val="24"/>
          <w:szCs w:val="24"/>
          <w:lang w:bidi="ml-IN"/>
        </w:rPr>
      </w:pPr>
      <w:r>
        <w:rPr>
          <w:rFonts w:ascii="Times New Roman" w:eastAsia="Times New Roman" w:hAnsi="Times New Roman" w:cs="Times New Roman"/>
          <w:color w:val="000000"/>
          <w:sz w:val="24"/>
          <w:szCs w:val="24"/>
          <w:lang w:bidi="ml-IN"/>
        </w:rPr>
        <w:t>Pure Mathematics</w:t>
      </w:r>
    </w:p>
    <w:p w:rsidR="004F2269" w:rsidRPr="001A79F5" w:rsidRDefault="004F2269" w:rsidP="001A79F5">
      <w:pPr>
        <w:pStyle w:val="ListParagraph"/>
        <w:numPr>
          <w:ilvl w:val="0"/>
          <w:numId w:val="2"/>
        </w:numPr>
        <w:rPr>
          <w:rFonts w:ascii="Times New Roman" w:eastAsia="Calibri" w:hAnsi="Times New Roman" w:cs="Times New Roman"/>
          <w:b/>
          <w:bCs/>
          <w:color w:val="FF0000"/>
          <w:sz w:val="24"/>
          <w:szCs w:val="24"/>
        </w:rPr>
      </w:pPr>
      <w:r w:rsidRPr="001A79F5">
        <w:rPr>
          <w:rFonts w:ascii="Times New Roman" w:eastAsia="Calibri" w:hAnsi="Times New Roman" w:cs="Times New Roman"/>
          <w:b/>
          <w:bCs/>
          <w:color w:val="FF0000"/>
          <w:sz w:val="24"/>
          <w:szCs w:val="24"/>
        </w:rPr>
        <w:t>Information Technology:-</w:t>
      </w:r>
    </w:p>
    <w:p w:rsidR="004F2269" w:rsidRDefault="004F2269" w:rsidP="004F2269">
      <w:pPr>
        <w:rPr>
          <w:rFonts w:ascii="Times New Roman" w:eastAsia="Times New Roman" w:hAnsi="Times New Roman" w:cs="Times New Roman"/>
          <w:b/>
          <w:bCs/>
          <w:color w:val="000000"/>
          <w:sz w:val="24"/>
          <w:szCs w:val="24"/>
          <w:lang w:bidi="ml-IN"/>
        </w:rPr>
      </w:pPr>
      <w:r>
        <w:rPr>
          <w:rFonts w:ascii="Times New Roman" w:eastAsia="Times New Roman" w:hAnsi="Times New Roman" w:cs="Times New Roman"/>
          <w:b/>
          <w:bCs/>
          <w:color w:val="000000"/>
          <w:sz w:val="24"/>
          <w:szCs w:val="24"/>
          <w:lang w:bidi="ml-IN"/>
        </w:rPr>
        <w:t>FND 301</w:t>
      </w:r>
      <w:r>
        <w:rPr>
          <w:rFonts w:ascii="Times New Roman" w:eastAsia="Times New Roman" w:hAnsi="Times New Roman" w:cs="Times New Roman"/>
          <w:b/>
          <w:bCs/>
          <w:color w:val="000000"/>
          <w:sz w:val="24"/>
          <w:szCs w:val="24"/>
          <w:lang w:bidi="ml-IN"/>
        </w:rPr>
        <w:t xml:space="preserve"> </w:t>
      </w:r>
      <w:r>
        <w:rPr>
          <w:rFonts w:ascii="Times New Roman" w:eastAsia="Calibri" w:hAnsi="Times New Roman" w:cs="Times New Roman"/>
          <w:b/>
          <w:bCs/>
          <w:sz w:val="24"/>
          <w:szCs w:val="24"/>
        </w:rPr>
        <w:t>(</w:t>
      </w:r>
      <w:r>
        <w:rPr>
          <w:rFonts w:ascii="Times New Roman" w:eastAsia="Calibri" w:hAnsi="Times New Roman" w:cs="Times New Roman"/>
          <w:b/>
          <w:bCs/>
          <w:sz w:val="24"/>
          <w:szCs w:val="24"/>
        </w:rPr>
        <w:t>IT</w:t>
      </w:r>
      <w:r>
        <w:rPr>
          <w:rFonts w:ascii="Times New Roman" w:eastAsia="Calibri" w:hAnsi="Times New Roman" w:cs="Times New Roman"/>
          <w:b/>
          <w:bCs/>
          <w:sz w:val="24"/>
          <w:szCs w:val="24"/>
        </w:rPr>
        <w:t xml:space="preserve"> 1):</w:t>
      </w:r>
    </w:p>
    <w:p w:rsidR="004F2269" w:rsidRDefault="004F2269" w:rsidP="004F2269">
      <w:pPr>
        <w:rPr>
          <w:rFonts w:ascii="Times New Roman" w:eastAsia="Times New Roman" w:hAnsi="Times New Roman" w:cs="Times New Roman"/>
          <w:color w:val="000000"/>
          <w:sz w:val="24"/>
          <w:szCs w:val="24"/>
          <w:lang w:bidi="ml-IN"/>
        </w:rPr>
      </w:pPr>
      <w:r>
        <w:rPr>
          <w:rFonts w:ascii="Times New Roman" w:eastAsia="Times New Roman" w:hAnsi="Times New Roman" w:cs="Times New Roman"/>
          <w:color w:val="000000"/>
          <w:sz w:val="24"/>
          <w:szCs w:val="24"/>
          <w:lang w:bidi="ml-IN"/>
        </w:rPr>
        <w:t>Computer Fundamentals</w:t>
      </w:r>
    </w:p>
    <w:p w:rsidR="004F2269" w:rsidRDefault="004F2269" w:rsidP="004F2269">
      <w:pPr>
        <w:rPr>
          <w:rFonts w:ascii="Times New Roman" w:eastAsia="Times New Roman" w:hAnsi="Times New Roman" w:cs="Times New Roman"/>
          <w:color w:val="000000"/>
          <w:sz w:val="24"/>
          <w:szCs w:val="24"/>
          <w:lang w:bidi="ml-IN"/>
        </w:rPr>
      </w:pPr>
      <w:r>
        <w:rPr>
          <w:rFonts w:ascii="Times New Roman" w:eastAsia="Times New Roman" w:hAnsi="Times New Roman" w:cs="Times New Roman"/>
          <w:color w:val="000000"/>
          <w:sz w:val="24"/>
          <w:szCs w:val="24"/>
          <w:lang w:bidi="ml-IN"/>
        </w:rPr>
        <w:t>Key Applications (Microsoft Office-Word)</w:t>
      </w:r>
    </w:p>
    <w:p w:rsidR="004F2269" w:rsidRDefault="004F2269" w:rsidP="004F2269">
      <w:pPr>
        <w:rPr>
          <w:rFonts w:ascii="Times New Roman" w:eastAsia="Times New Roman" w:hAnsi="Times New Roman" w:cs="Times New Roman"/>
          <w:b/>
          <w:bCs/>
          <w:color w:val="000000"/>
          <w:sz w:val="24"/>
          <w:szCs w:val="24"/>
          <w:lang w:bidi="ml-IN"/>
        </w:rPr>
      </w:pPr>
      <w:r>
        <w:rPr>
          <w:rFonts w:ascii="Times New Roman" w:eastAsia="Times New Roman" w:hAnsi="Times New Roman" w:cs="Times New Roman"/>
          <w:b/>
          <w:bCs/>
          <w:color w:val="000000"/>
          <w:sz w:val="24"/>
          <w:szCs w:val="24"/>
          <w:lang w:bidi="ml-IN"/>
        </w:rPr>
        <w:t>FND 302</w:t>
      </w:r>
      <w:r>
        <w:rPr>
          <w:rFonts w:ascii="Times New Roman" w:eastAsia="Times New Roman" w:hAnsi="Times New Roman" w:cs="Times New Roman"/>
          <w:b/>
          <w:bCs/>
          <w:color w:val="000000"/>
          <w:sz w:val="24"/>
          <w:szCs w:val="24"/>
          <w:lang w:bidi="ml-IN"/>
        </w:rPr>
        <w:t xml:space="preserve"> </w:t>
      </w:r>
      <w:r>
        <w:rPr>
          <w:rFonts w:ascii="Times New Roman" w:eastAsia="Calibri" w:hAnsi="Times New Roman" w:cs="Times New Roman"/>
          <w:b/>
          <w:bCs/>
          <w:sz w:val="24"/>
          <w:szCs w:val="24"/>
        </w:rPr>
        <w:t>(</w:t>
      </w:r>
      <w:r>
        <w:rPr>
          <w:rFonts w:ascii="Times New Roman" w:eastAsia="Calibri" w:hAnsi="Times New Roman" w:cs="Times New Roman"/>
          <w:b/>
          <w:bCs/>
          <w:sz w:val="24"/>
          <w:szCs w:val="24"/>
        </w:rPr>
        <w:t>IT</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2</w:t>
      </w:r>
      <w:r>
        <w:rPr>
          <w:rFonts w:ascii="Times New Roman" w:eastAsia="Calibri" w:hAnsi="Times New Roman" w:cs="Times New Roman"/>
          <w:b/>
          <w:bCs/>
          <w:sz w:val="24"/>
          <w:szCs w:val="24"/>
        </w:rPr>
        <w:t>):</w:t>
      </w:r>
    </w:p>
    <w:p w:rsidR="004F2269" w:rsidRDefault="004F2269" w:rsidP="004F2269">
      <w:pPr>
        <w:rPr>
          <w:rFonts w:ascii="Times New Roman" w:eastAsia="Times New Roman" w:hAnsi="Times New Roman" w:cs="Times New Roman"/>
          <w:color w:val="000000"/>
          <w:sz w:val="24"/>
          <w:szCs w:val="24"/>
          <w:lang w:bidi="ml-IN"/>
        </w:rPr>
      </w:pPr>
      <w:r>
        <w:rPr>
          <w:rFonts w:ascii="Times New Roman" w:eastAsia="Times New Roman" w:hAnsi="Times New Roman" w:cs="Times New Roman"/>
          <w:color w:val="000000"/>
          <w:sz w:val="24"/>
          <w:szCs w:val="24"/>
          <w:lang w:bidi="ml-IN"/>
        </w:rPr>
        <w:t>Key Applications (Microsoft Office-PowerPoint &amp; Excel)</w:t>
      </w:r>
    </w:p>
    <w:p w:rsidR="004F2269" w:rsidRDefault="004F2269" w:rsidP="004F2269">
      <w:pPr>
        <w:rPr>
          <w:rFonts w:ascii="Times New Roman" w:hAnsi="Times New Roman" w:cs="Times New Roman"/>
          <w:sz w:val="24"/>
          <w:szCs w:val="24"/>
        </w:rPr>
      </w:pPr>
      <w:r>
        <w:rPr>
          <w:rFonts w:ascii="Times New Roman" w:eastAsia="Times New Roman" w:hAnsi="Times New Roman" w:cs="Times New Roman"/>
          <w:color w:val="000000"/>
          <w:sz w:val="24"/>
          <w:szCs w:val="24"/>
          <w:lang w:bidi="ml-IN"/>
        </w:rPr>
        <w:t>Living Online</w:t>
      </w:r>
    </w:p>
    <w:p w:rsidR="004F2269" w:rsidRPr="004F2269" w:rsidRDefault="004F2269" w:rsidP="004F2269">
      <w:pPr>
        <w:rPr>
          <w:rFonts w:ascii="Times New Roman" w:hAnsi="Times New Roman" w:cs="Times New Roman"/>
          <w:b/>
          <w:bCs/>
          <w:color w:val="00B0F0"/>
          <w:sz w:val="36"/>
          <w:szCs w:val="36"/>
        </w:rPr>
      </w:pPr>
      <w:r w:rsidRPr="004F2269">
        <w:rPr>
          <w:rFonts w:ascii="Times New Roman" w:hAnsi="Times New Roman" w:cs="Times New Roman"/>
          <w:b/>
          <w:bCs/>
          <w:color w:val="00B0F0"/>
          <w:sz w:val="36"/>
          <w:szCs w:val="36"/>
        </w:rPr>
        <w:t>Program Details</w:t>
      </w:r>
      <w:r w:rsidR="008E7982">
        <w:rPr>
          <w:rFonts w:ascii="Times New Roman" w:hAnsi="Times New Roman" w:cs="Times New Roman"/>
          <w:b/>
          <w:bCs/>
          <w:color w:val="00B0F0"/>
          <w:sz w:val="36"/>
          <w:szCs w:val="36"/>
        </w:rPr>
        <w:t xml:space="preserve"> :</w:t>
      </w:r>
      <w:bookmarkStart w:id="0" w:name="_GoBack"/>
      <w:bookmarkEnd w:id="0"/>
    </w:p>
    <w:p w:rsidR="004F2269" w:rsidRDefault="004F2269" w:rsidP="004F2269">
      <w:pPr>
        <w:spacing w:after="0" w:line="240" w:lineRule="auto"/>
        <w:rPr>
          <w:rFonts w:ascii="Times New Roman" w:eastAsia="Times New Roman" w:hAnsi="Times New Roman" w:cs="Times New Roman"/>
          <w:color w:val="000000"/>
          <w:lang w:bidi="ml-IN"/>
        </w:rPr>
      </w:pPr>
      <w:r w:rsidRPr="001A79F5">
        <w:rPr>
          <w:rFonts w:ascii="Times New Roman" w:eastAsia="Times New Roman" w:hAnsi="Times New Roman" w:cs="Times New Roman"/>
          <w:b/>
          <w:bCs/>
          <w:color w:val="000000"/>
          <w:u w:val="single"/>
          <w:lang w:bidi="ml-IN"/>
        </w:rPr>
        <w:t>FND 101</w:t>
      </w:r>
      <w:r>
        <w:rPr>
          <w:rFonts w:ascii="Times New Roman" w:eastAsia="Times New Roman" w:hAnsi="Times New Roman" w:cs="Times New Roman"/>
          <w:b/>
          <w:bCs/>
          <w:color w:val="000000"/>
          <w:lang w:bidi="ml-IN"/>
        </w:rPr>
        <w:t xml:space="preserve"> </w:t>
      </w:r>
      <w:r>
        <w:rPr>
          <w:rFonts w:ascii="Times New Roman" w:eastAsia="Times New Roman" w:hAnsi="Times New Roman" w:cs="Times New Roman"/>
          <w:color w:val="000000"/>
          <w:lang w:bidi="ml-IN"/>
        </w:rPr>
        <w:t xml:space="preserve">provides the </w:t>
      </w:r>
      <w:r>
        <w:rPr>
          <w:rFonts w:ascii="Times New Roman" w:eastAsia="Times New Roman" w:hAnsi="Times New Roman" w:cs="Times New Roman"/>
          <w:color w:val="000000"/>
          <w:lang w:bidi="ml-IN"/>
        </w:rPr>
        <w:t>students opportunities</w:t>
      </w:r>
      <w:r>
        <w:rPr>
          <w:rFonts w:ascii="Times New Roman" w:eastAsia="Times New Roman" w:hAnsi="Times New Roman" w:cs="Times New Roman"/>
          <w:color w:val="000000"/>
          <w:lang w:bidi="ml-IN"/>
        </w:rPr>
        <w:t xml:space="preserve"> to develop the four language skills: listening, speaking, reading and </w:t>
      </w:r>
      <w:r>
        <w:rPr>
          <w:rFonts w:ascii="Times New Roman" w:eastAsia="Times New Roman" w:hAnsi="Times New Roman" w:cs="Times New Roman"/>
          <w:color w:val="000000"/>
          <w:lang w:bidi="ml-IN"/>
        </w:rPr>
        <w:t>writing through an</w:t>
      </w:r>
      <w:r>
        <w:rPr>
          <w:rFonts w:ascii="Times New Roman" w:eastAsia="Times New Roman" w:hAnsi="Times New Roman" w:cs="Times New Roman"/>
          <w:color w:val="000000"/>
          <w:lang w:bidi="ml-IN"/>
        </w:rPr>
        <w:t xml:space="preserve"> integrative </w:t>
      </w:r>
      <w:r>
        <w:rPr>
          <w:rFonts w:ascii="Times New Roman" w:eastAsia="Times New Roman" w:hAnsi="Times New Roman" w:cs="Times New Roman"/>
          <w:color w:val="000000"/>
          <w:lang w:bidi="ml-IN"/>
        </w:rPr>
        <w:t xml:space="preserve">approach. </w:t>
      </w:r>
      <w:r>
        <w:rPr>
          <w:rFonts w:ascii="Times New Roman" w:eastAsia="Times New Roman" w:hAnsi="Times New Roman" w:cs="Times New Roman"/>
          <w:color w:val="000000"/>
          <w:lang w:bidi="ml-IN"/>
        </w:rPr>
        <w:t xml:space="preserve">Students </w:t>
      </w:r>
      <w:proofErr w:type="gramStart"/>
      <w:r>
        <w:rPr>
          <w:rFonts w:ascii="Times New Roman" w:eastAsia="Times New Roman" w:hAnsi="Times New Roman" w:cs="Times New Roman"/>
          <w:color w:val="000000"/>
          <w:lang w:bidi="ml-IN"/>
        </w:rPr>
        <w:t>are guided</w:t>
      </w:r>
      <w:proofErr w:type="gramEnd"/>
      <w:r>
        <w:rPr>
          <w:rFonts w:ascii="Times New Roman" w:eastAsia="Times New Roman" w:hAnsi="Times New Roman" w:cs="Times New Roman"/>
          <w:color w:val="000000"/>
          <w:lang w:bidi="ml-IN"/>
        </w:rPr>
        <w:t xml:space="preserve"> to develop autonomous learning strategies and academic study skills. Communicative and interactive teaching approaches </w:t>
      </w:r>
      <w:proofErr w:type="gramStart"/>
      <w:r>
        <w:rPr>
          <w:rFonts w:ascii="Times New Roman" w:eastAsia="Times New Roman" w:hAnsi="Times New Roman" w:cs="Times New Roman"/>
          <w:color w:val="000000"/>
          <w:lang w:bidi="ml-IN"/>
        </w:rPr>
        <w:t xml:space="preserve">are </w:t>
      </w:r>
      <w:r>
        <w:rPr>
          <w:rFonts w:ascii="Times New Roman" w:eastAsia="Times New Roman" w:hAnsi="Times New Roman" w:cs="Times New Roman"/>
          <w:color w:val="000000"/>
          <w:lang w:bidi="ml-IN"/>
        </w:rPr>
        <w:t>employed</w:t>
      </w:r>
      <w:proofErr w:type="gramEnd"/>
      <w:r>
        <w:rPr>
          <w:rFonts w:ascii="Times New Roman" w:eastAsia="Times New Roman" w:hAnsi="Times New Roman" w:cs="Times New Roman"/>
          <w:color w:val="000000"/>
          <w:lang w:bidi="ml-IN"/>
        </w:rPr>
        <w:t xml:space="preserve"> to</w:t>
      </w:r>
      <w:r>
        <w:rPr>
          <w:rFonts w:ascii="Times New Roman" w:eastAsia="Times New Roman" w:hAnsi="Times New Roman" w:cs="Times New Roman"/>
          <w:color w:val="000000"/>
          <w:lang w:bidi="ml-IN"/>
        </w:rPr>
        <w:t xml:space="preserve"> enable students to become active learners. It </w:t>
      </w:r>
      <w:proofErr w:type="gramStart"/>
      <w:r>
        <w:rPr>
          <w:rFonts w:ascii="Times New Roman" w:eastAsia="Times New Roman" w:hAnsi="Times New Roman" w:cs="Times New Roman"/>
          <w:color w:val="000000"/>
          <w:lang w:bidi="ml-IN"/>
        </w:rPr>
        <w:t>is taught</w:t>
      </w:r>
      <w:proofErr w:type="gramEnd"/>
      <w:r>
        <w:rPr>
          <w:rFonts w:ascii="Times New Roman" w:eastAsia="Times New Roman" w:hAnsi="Times New Roman" w:cs="Times New Roman"/>
          <w:color w:val="000000"/>
          <w:lang w:bidi="ml-IN"/>
        </w:rPr>
        <w:t xml:space="preserve"> for 288 hours in a 12-week trimester at the rate of 24 hours per week. Upon completion of this course, students achieve language proficiency at Pre-intermediate level.</w:t>
      </w:r>
    </w:p>
    <w:p w:rsidR="004F2269" w:rsidRDefault="004F2269" w:rsidP="004F2269">
      <w:pPr>
        <w:spacing w:after="0" w:line="240" w:lineRule="auto"/>
        <w:rPr>
          <w:rFonts w:ascii="Times New Roman" w:eastAsia="Times New Roman" w:hAnsi="Times New Roman" w:cs="Times New Roman"/>
          <w:color w:val="000000"/>
          <w:lang w:bidi="ml-IN"/>
        </w:rPr>
      </w:pPr>
      <w:r w:rsidRPr="001A79F5">
        <w:rPr>
          <w:rFonts w:ascii="Times New Roman" w:eastAsia="Times New Roman" w:hAnsi="Times New Roman" w:cs="Times New Roman"/>
          <w:b/>
          <w:bCs/>
          <w:color w:val="000000"/>
          <w:u w:val="single"/>
          <w:lang w:bidi="ml-IN"/>
        </w:rPr>
        <w:t>FND 102</w:t>
      </w:r>
      <w:r>
        <w:rPr>
          <w:rFonts w:ascii="Times New Roman" w:eastAsia="Times New Roman" w:hAnsi="Times New Roman" w:cs="Times New Roman"/>
          <w:b/>
          <w:bCs/>
          <w:color w:val="000000"/>
          <w:lang w:bidi="ml-IN"/>
        </w:rPr>
        <w:t xml:space="preserve"> </w:t>
      </w:r>
      <w:r>
        <w:rPr>
          <w:rFonts w:ascii="Times New Roman" w:eastAsia="Times New Roman" w:hAnsi="Times New Roman" w:cs="Times New Roman"/>
          <w:color w:val="000000"/>
          <w:lang w:bidi="ml-IN"/>
        </w:rPr>
        <w:t xml:space="preserve">demands a higher level of comprehension, critical thinking and communication from the learners in the four language skills. Students are encouraged to cultivate independent learning </w:t>
      </w:r>
      <w:proofErr w:type="gramStart"/>
      <w:r>
        <w:rPr>
          <w:rFonts w:ascii="Times New Roman" w:eastAsia="Times New Roman" w:hAnsi="Times New Roman" w:cs="Times New Roman"/>
          <w:color w:val="000000"/>
          <w:lang w:bidi="ml-IN"/>
        </w:rPr>
        <w:t>habits ,improve</w:t>
      </w:r>
      <w:proofErr w:type="gramEnd"/>
      <w:r>
        <w:rPr>
          <w:rFonts w:ascii="Times New Roman" w:eastAsia="Times New Roman" w:hAnsi="Times New Roman" w:cs="Times New Roman"/>
          <w:color w:val="000000"/>
          <w:lang w:bidi="ml-IN"/>
        </w:rPr>
        <w:t xml:space="preserve"> their study skills and become active learners. Throughout the course, communicative and interactive teaching approaches </w:t>
      </w:r>
      <w:proofErr w:type="gramStart"/>
      <w:r>
        <w:rPr>
          <w:rFonts w:ascii="Times New Roman" w:eastAsia="Times New Roman" w:hAnsi="Times New Roman" w:cs="Times New Roman"/>
          <w:color w:val="000000"/>
          <w:lang w:bidi="ml-IN"/>
        </w:rPr>
        <w:t>are employed</w:t>
      </w:r>
      <w:proofErr w:type="gramEnd"/>
      <w:r>
        <w:rPr>
          <w:rFonts w:ascii="Times New Roman" w:eastAsia="Times New Roman" w:hAnsi="Times New Roman" w:cs="Times New Roman"/>
          <w:color w:val="000000"/>
          <w:lang w:bidi="ml-IN"/>
        </w:rPr>
        <w:t>. The learners spend 240 contact hours scheduled for 20 hours weekly in a 12-week trimester.  Upon completion of this course, students attain language proficiency at Intermediate level.</w:t>
      </w:r>
    </w:p>
    <w:p w:rsidR="004F2269" w:rsidRDefault="004F2269" w:rsidP="004F2269">
      <w:pPr>
        <w:spacing w:after="0" w:line="240" w:lineRule="auto"/>
        <w:rPr>
          <w:rFonts w:ascii="Times New Roman" w:eastAsia="Times New Roman" w:hAnsi="Times New Roman" w:cs="Times New Roman"/>
          <w:color w:val="000000"/>
          <w:lang w:bidi="ml-IN"/>
        </w:rPr>
      </w:pPr>
      <w:r w:rsidRPr="001A79F5">
        <w:rPr>
          <w:rFonts w:ascii="Times New Roman" w:eastAsia="Times New Roman" w:hAnsi="Times New Roman" w:cs="Times New Roman"/>
          <w:b/>
          <w:bCs/>
          <w:color w:val="000000"/>
          <w:u w:val="single"/>
          <w:lang w:bidi="ml-IN"/>
        </w:rPr>
        <w:t>FND 103</w:t>
      </w:r>
      <w:r>
        <w:rPr>
          <w:rFonts w:ascii="Times New Roman" w:eastAsia="Times New Roman" w:hAnsi="Times New Roman" w:cs="Times New Roman"/>
          <w:b/>
          <w:bCs/>
          <w:color w:val="000000"/>
          <w:lang w:bidi="ml-IN"/>
        </w:rPr>
        <w:t xml:space="preserve"> </w:t>
      </w:r>
      <w:r>
        <w:rPr>
          <w:rFonts w:ascii="Times New Roman" w:eastAsia="Times New Roman" w:hAnsi="Times New Roman" w:cs="Times New Roman"/>
          <w:color w:val="000000"/>
          <w:lang w:bidi="ml-IN"/>
        </w:rPr>
        <w:t xml:space="preserve">prepares the students to meet the demands of the undergraduate courses by enhancing their abilities in the four language skills --listening, speaking, reading and writing. Students are engaged in learning and applying the skills involved in comprehending challenging texts and producing language in a well-organized manner. It lasts for 240 hours at the rate of 20 hours per week in a 12-week trimester. Upon completion of this course, students </w:t>
      </w:r>
      <w:proofErr w:type="gramStart"/>
      <w:r>
        <w:rPr>
          <w:rFonts w:ascii="Times New Roman" w:eastAsia="Times New Roman" w:hAnsi="Times New Roman" w:cs="Times New Roman"/>
          <w:color w:val="000000"/>
          <w:lang w:bidi="ml-IN"/>
        </w:rPr>
        <w:t>are expected</w:t>
      </w:r>
      <w:proofErr w:type="gramEnd"/>
      <w:r>
        <w:rPr>
          <w:rFonts w:ascii="Times New Roman" w:eastAsia="Times New Roman" w:hAnsi="Times New Roman" w:cs="Times New Roman"/>
          <w:color w:val="000000"/>
          <w:lang w:bidi="ml-IN"/>
        </w:rPr>
        <w:t xml:space="preserve"> to demonstrate High Intermediate level language proficiency.</w:t>
      </w:r>
    </w:p>
    <w:p w:rsidR="004F2269" w:rsidRDefault="004F2269" w:rsidP="004F2269">
      <w:pPr>
        <w:spacing w:after="240" w:line="240" w:lineRule="auto"/>
        <w:rPr>
          <w:rFonts w:ascii="Times New Roman" w:eastAsia="Times New Roman" w:hAnsi="Times New Roman" w:cs="Times New Roman"/>
          <w:color w:val="000000"/>
          <w:sz w:val="24"/>
          <w:szCs w:val="24"/>
          <w:lang w:bidi="ml-IN"/>
        </w:rPr>
      </w:pPr>
      <w:r w:rsidRPr="001A79F5">
        <w:rPr>
          <w:rFonts w:ascii="Times New Roman" w:eastAsia="Times New Roman" w:hAnsi="Times New Roman" w:cs="Times New Roman"/>
          <w:b/>
          <w:bCs/>
          <w:color w:val="000000"/>
          <w:sz w:val="24"/>
          <w:szCs w:val="24"/>
          <w:u w:val="single"/>
          <w:lang w:bidi="ml-IN"/>
        </w:rPr>
        <w:t>FND 201</w:t>
      </w:r>
      <w:r>
        <w:rPr>
          <w:rFonts w:ascii="Times New Roman" w:eastAsia="Times New Roman" w:hAnsi="Times New Roman" w:cs="Times New Roman"/>
          <w:b/>
          <w:bCs/>
          <w:color w:val="000000"/>
          <w:sz w:val="24"/>
          <w:szCs w:val="24"/>
          <w:lang w:bidi="ml-IN"/>
        </w:rPr>
        <w:t xml:space="preserve"> </w:t>
      </w:r>
      <w:r>
        <w:rPr>
          <w:rFonts w:ascii="Times New Roman" w:eastAsia="Times New Roman" w:hAnsi="Times New Roman" w:cs="Times New Roman"/>
          <w:color w:val="000000"/>
          <w:sz w:val="24"/>
          <w:szCs w:val="24"/>
          <w:lang w:bidi="ml-IN"/>
        </w:rPr>
        <w:t xml:space="preserve">covers basic mathematical concepts and their uses. The topics taught include arithmetic properties of numbers, exponent laws, word problems with equation </w:t>
      </w:r>
      <w:proofErr w:type="gramStart"/>
      <w:r>
        <w:rPr>
          <w:rFonts w:ascii="Times New Roman" w:eastAsia="Times New Roman" w:hAnsi="Times New Roman" w:cs="Times New Roman"/>
          <w:color w:val="000000"/>
          <w:sz w:val="24"/>
          <w:szCs w:val="24"/>
          <w:lang w:bidi="ml-IN"/>
        </w:rPr>
        <w:t>and inequalities etc</w:t>
      </w:r>
      <w:proofErr w:type="gramEnd"/>
      <w:r>
        <w:rPr>
          <w:rFonts w:ascii="Times New Roman" w:eastAsia="Times New Roman" w:hAnsi="Times New Roman" w:cs="Times New Roman"/>
          <w:color w:val="000000"/>
          <w:sz w:val="24"/>
          <w:szCs w:val="24"/>
          <w:lang w:bidi="ml-IN"/>
        </w:rPr>
        <w:t xml:space="preserve">. Basic algebraic and geometric problems constitute part of the syllabus. Students also study </w:t>
      </w:r>
      <w:r>
        <w:rPr>
          <w:rFonts w:ascii="Times New Roman" w:eastAsia="Times New Roman" w:hAnsi="Times New Roman" w:cs="Times New Roman"/>
          <w:color w:val="000000"/>
          <w:sz w:val="24"/>
          <w:szCs w:val="24"/>
          <w:lang w:bidi="ml-IN"/>
        </w:rPr>
        <w:lastRenderedPageBreak/>
        <w:t xml:space="preserve">basic concepts in trigonometry and apply the knowledge of algebra and trigonometry to solve problems based on real life situations. This 36-hour course </w:t>
      </w:r>
      <w:proofErr w:type="gramStart"/>
      <w:r>
        <w:rPr>
          <w:rFonts w:ascii="Times New Roman" w:eastAsia="Times New Roman" w:hAnsi="Times New Roman" w:cs="Times New Roman"/>
          <w:color w:val="000000"/>
          <w:sz w:val="24"/>
          <w:szCs w:val="24"/>
          <w:lang w:bidi="ml-IN"/>
        </w:rPr>
        <w:t>is covered</w:t>
      </w:r>
      <w:proofErr w:type="gramEnd"/>
      <w:r>
        <w:rPr>
          <w:rFonts w:ascii="Times New Roman" w:eastAsia="Times New Roman" w:hAnsi="Times New Roman" w:cs="Times New Roman"/>
          <w:color w:val="000000"/>
          <w:sz w:val="24"/>
          <w:szCs w:val="24"/>
          <w:lang w:bidi="ml-IN"/>
        </w:rPr>
        <w:t xml:space="preserve"> in a 12-week trimester at the rate of 3 hours per week.</w:t>
      </w:r>
    </w:p>
    <w:p w:rsidR="004F2269" w:rsidRDefault="004F2269" w:rsidP="004F2269">
      <w:pPr>
        <w:spacing w:after="240" w:line="240" w:lineRule="auto"/>
        <w:rPr>
          <w:rFonts w:ascii="Times New Roman" w:eastAsia="Times New Roman" w:hAnsi="Times New Roman" w:cs="Times New Roman"/>
          <w:color w:val="000000"/>
          <w:sz w:val="24"/>
          <w:szCs w:val="24"/>
          <w:lang w:bidi="ml-IN"/>
        </w:rPr>
      </w:pPr>
      <w:r w:rsidRPr="001A79F5">
        <w:rPr>
          <w:rFonts w:ascii="Times New Roman" w:eastAsia="Times New Roman" w:hAnsi="Times New Roman" w:cs="Times New Roman"/>
          <w:b/>
          <w:bCs/>
          <w:color w:val="000000"/>
          <w:sz w:val="24"/>
          <w:szCs w:val="24"/>
          <w:u w:val="single"/>
          <w:lang w:bidi="ml-IN"/>
        </w:rPr>
        <w:t>FND 202</w:t>
      </w:r>
      <w:r>
        <w:rPr>
          <w:rFonts w:ascii="Times New Roman" w:eastAsia="Times New Roman" w:hAnsi="Times New Roman" w:cs="Times New Roman"/>
          <w:b/>
          <w:bCs/>
          <w:color w:val="000000"/>
          <w:sz w:val="24"/>
          <w:szCs w:val="24"/>
          <w:lang w:bidi="ml-IN"/>
        </w:rPr>
        <w:t>,</w:t>
      </w:r>
      <w:r>
        <w:rPr>
          <w:rFonts w:ascii="Times New Roman" w:eastAsia="Times New Roman" w:hAnsi="Times New Roman" w:cs="Times New Roman"/>
          <w:color w:val="000000"/>
          <w:sz w:val="24"/>
          <w:szCs w:val="24"/>
          <w:lang w:bidi="ml-IN"/>
        </w:rPr>
        <w:t xml:space="preserve"> a sequel to FND 201 is an advanced course in Pure Mathematics. The syllabus includes the definition of a function and its graph, quadratic equations, and exponential and logarithmic functions. Students </w:t>
      </w:r>
      <w:proofErr w:type="gramStart"/>
      <w:r>
        <w:rPr>
          <w:rFonts w:ascii="Times New Roman" w:eastAsia="Times New Roman" w:hAnsi="Times New Roman" w:cs="Times New Roman"/>
          <w:color w:val="000000"/>
          <w:sz w:val="24"/>
          <w:szCs w:val="24"/>
          <w:lang w:bidi="ml-IN"/>
        </w:rPr>
        <w:t>are also exposed</w:t>
      </w:r>
      <w:proofErr w:type="gramEnd"/>
      <w:r>
        <w:rPr>
          <w:rFonts w:ascii="Times New Roman" w:eastAsia="Times New Roman" w:hAnsi="Times New Roman" w:cs="Times New Roman"/>
          <w:color w:val="000000"/>
          <w:sz w:val="24"/>
          <w:szCs w:val="24"/>
          <w:lang w:bidi="ml-IN"/>
        </w:rPr>
        <w:t xml:space="preserve"> to analytical trigonometry and circular functions. In statistics, basic concepts of descriptive statistics and probability analysis are covered. This 36-hour course </w:t>
      </w:r>
      <w:proofErr w:type="gramStart"/>
      <w:r>
        <w:rPr>
          <w:rFonts w:ascii="Times New Roman" w:eastAsia="Times New Roman" w:hAnsi="Times New Roman" w:cs="Times New Roman"/>
          <w:color w:val="000000"/>
          <w:sz w:val="24"/>
          <w:szCs w:val="24"/>
          <w:lang w:bidi="ml-IN"/>
        </w:rPr>
        <w:t>is covered</w:t>
      </w:r>
      <w:proofErr w:type="gramEnd"/>
      <w:r>
        <w:rPr>
          <w:rFonts w:ascii="Times New Roman" w:eastAsia="Times New Roman" w:hAnsi="Times New Roman" w:cs="Times New Roman"/>
          <w:color w:val="000000"/>
          <w:sz w:val="24"/>
          <w:szCs w:val="24"/>
          <w:lang w:bidi="ml-IN"/>
        </w:rPr>
        <w:t xml:space="preserve"> in a 12-week trimester at the rate of 3 hours per week.</w:t>
      </w:r>
    </w:p>
    <w:p w:rsidR="004F2269" w:rsidRDefault="004F2269" w:rsidP="004F2269">
      <w:pPr>
        <w:spacing w:after="240" w:line="240" w:lineRule="auto"/>
        <w:rPr>
          <w:rFonts w:ascii="Times New Roman" w:eastAsia="Times New Roman" w:hAnsi="Times New Roman" w:cs="Times New Roman"/>
          <w:color w:val="000000"/>
          <w:sz w:val="24"/>
          <w:szCs w:val="24"/>
          <w:lang w:bidi="ml-IN"/>
        </w:rPr>
      </w:pPr>
      <w:r w:rsidRPr="001A79F5">
        <w:rPr>
          <w:rFonts w:ascii="Times New Roman" w:eastAsia="Times New Roman" w:hAnsi="Times New Roman" w:cs="Times New Roman"/>
          <w:b/>
          <w:bCs/>
          <w:color w:val="000000"/>
          <w:sz w:val="24"/>
          <w:szCs w:val="24"/>
          <w:u w:val="single"/>
          <w:lang w:bidi="ml-IN"/>
        </w:rPr>
        <w:t>FND 301</w:t>
      </w:r>
      <w:r>
        <w:rPr>
          <w:rFonts w:ascii="Times New Roman" w:eastAsia="Times New Roman" w:hAnsi="Times New Roman" w:cs="Times New Roman"/>
          <w:color w:val="000000"/>
          <w:sz w:val="24"/>
          <w:szCs w:val="24"/>
          <w:lang w:bidi="ml-IN"/>
        </w:rPr>
        <w:t xml:space="preserve"> offers basic theoretical foundation to understand the make-up of computer</w:t>
      </w:r>
      <w:r>
        <w:rPr>
          <w:rFonts w:ascii="Calibri" w:eastAsia="Times New Roman" w:hAnsi="Calibri" w:cs="Times New Roman"/>
          <w:b/>
          <w:bCs/>
          <w:color w:val="000000"/>
          <w:sz w:val="24"/>
          <w:szCs w:val="24"/>
          <w:lang w:bidi="ml-IN"/>
        </w:rPr>
        <w:t xml:space="preserve"> </w:t>
      </w:r>
      <w:r>
        <w:rPr>
          <w:rFonts w:ascii="Times New Roman" w:eastAsia="Times New Roman" w:hAnsi="Times New Roman" w:cs="Times New Roman"/>
          <w:color w:val="000000"/>
          <w:sz w:val="24"/>
          <w:szCs w:val="24"/>
          <w:lang w:bidi="ml-IN"/>
        </w:rPr>
        <w:t xml:space="preserve">system in terms of hardware and software, data storage and memory. It exposes the students to the importance of information networks within computing and provides hands-on experience with common software applications. The course lays emphasis on developing file management skill using Microsoft Windows operating system and use word processing to create well-formatted documents and tables. This course </w:t>
      </w:r>
      <w:proofErr w:type="gramStart"/>
      <w:r>
        <w:rPr>
          <w:rFonts w:ascii="Times New Roman" w:eastAsia="Times New Roman" w:hAnsi="Times New Roman" w:cs="Times New Roman"/>
          <w:color w:val="000000"/>
          <w:sz w:val="24"/>
          <w:szCs w:val="24"/>
          <w:lang w:bidi="ml-IN"/>
        </w:rPr>
        <w:t>is offered</w:t>
      </w:r>
      <w:proofErr w:type="gramEnd"/>
      <w:r>
        <w:rPr>
          <w:rFonts w:ascii="Times New Roman" w:eastAsia="Times New Roman" w:hAnsi="Times New Roman" w:cs="Times New Roman"/>
          <w:color w:val="000000"/>
          <w:sz w:val="24"/>
          <w:szCs w:val="24"/>
          <w:lang w:bidi="ml-IN"/>
        </w:rPr>
        <w:t xml:space="preserve"> for 24 hours at the rate of 2 hours per week in a 12-week trimester. </w:t>
      </w:r>
    </w:p>
    <w:p w:rsidR="004F2269" w:rsidRDefault="004F2269" w:rsidP="004F2269">
      <w:pPr>
        <w:spacing w:after="240" w:line="240" w:lineRule="auto"/>
        <w:rPr>
          <w:rFonts w:ascii="Times New Roman" w:eastAsia="Times New Roman" w:hAnsi="Times New Roman" w:cs="Times New Roman"/>
          <w:color w:val="000000"/>
          <w:sz w:val="24"/>
          <w:szCs w:val="24"/>
          <w:lang w:bidi="ml-IN"/>
        </w:rPr>
      </w:pPr>
      <w:r w:rsidRPr="001A79F5">
        <w:rPr>
          <w:rFonts w:ascii="Times New Roman" w:eastAsia="Times New Roman" w:hAnsi="Times New Roman" w:cs="Times New Roman"/>
          <w:b/>
          <w:bCs/>
          <w:color w:val="000000"/>
          <w:sz w:val="24"/>
          <w:szCs w:val="24"/>
          <w:u w:val="single"/>
          <w:lang w:bidi="ml-IN"/>
        </w:rPr>
        <w:t xml:space="preserve">FND </w:t>
      </w:r>
      <w:r w:rsidRPr="001A79F5">
        <w:rPr>
          <w:rFonts w:ascii="Times New Roman" w:eastAsia="Times New Roman" w:hAnsi="Times New Roman" w:cs="Times New Roman"/>
          <w:b/>
          <w:bCs/>
          <w:color w:val="000000"/>
          <w:sz w:val="24"/>
          <w:szCs w:val="24"/>
          <w:u w:val="single"/>
          <w:lang w:bidi="ml-IN"/>
        </w:rPr>
        <w:t>302</w:t>
      </w:r>
      <w:r>
        <w:rPr>
          <w:rFonts w:ascii="Times New Roman" w:eastAsia="Times New Roman" w:hAnsi="Times New Roman" w:cs="Times New Roman"/>
          <w:color w:val="000000"/>
          <w:sz w:val="24"/>
          <w:szCs w:val="24"/>
          <w:lang w:bidi="ml-IN"/>
        </w:rPr>
        <w:t>, a</w:t>
      </w:r>
      <w:r>
        <w:rPr>
          <w:rFonts w:ascii="Times New Roman" w:eastAsia="Times New Roman" w:hAnsi="Times New Roman" w:cs="Times New Roman"/>
          <w:color w:val="000000"/>
          <w:sz w:val="24"/>
          <w:szCs w:val="24"/>
          <w:lang w:bidi="ml-IN"/>
        </w:rPr>
        <w:t xml:space="preserve"> sequel to FND 301 enhances students’ abilities in using the Internet, PowerPoint presentation and managing spreadsheets. Students gain theoretical and practical knowledge about using search engines, networking, effective use of email, use presentation packages to create effective academic presentations, manipulating the data on spreadsheets and creating graphs using the data. This course lasts for 24 hours at the rate of 2 hours per week in a 12-week trimester.</w:t>
      </w:r>
    </w:p>
    <w:p w:rsidR="00253151" w:rsidRDefault="00253151"/>
    <w:sectPr w:rsidR="00253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27936"/>
    <w:multiLevelType w:val="hybridMultilevel"/>
    <w:tmpl w:val="9D52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641C4"/>
    <w:multiLevelType w:val="hybridMultilevel"/>
    <w:tmpl w:val="7B8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E7487"/>
    <w:multiLevelType w:val="hybridMultilevel"/>
    <w:tmpl w:val="64BAA2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E0C1A"/>
    <w:multiLevelType w:val="hybridMultilevel"/>
    <w:tmpl w:val="F52E8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B9"/>
    <w:rsid w:val="001A79F5"/>
    <w:rsid w:val="00253151"/>
    <w:rsid w:val="004F2269"/>
    <w:rsid w:val="007451B9"/>
    <w:rsid w:val="008E7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963DA-B385-4D56-B156-80262ED7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7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Hadidi, Ibrahim Mohammed Rashid</dc:creator>
  <cp:keywords/>
  <dc:description/>
  <cp:lastModifiedBy>AL Hadidi, Ibrahim Mohammed Rashid</cp:lastModifiedBy>
  <cp:revision>3</cp:revision>
  <dcterms:created xsi:type="dcterms:W3CDTF">2020-09-07T04:48:00Z</dcterms:created>
  <dcterms:modified xsi:type="dcterms:W3CDTF">2020-09-07T05:01:00Z</dcterms:modified>
</cp:coreProperties>
</file>